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456"/>
        <w:gridCol w:w="3561"/>
        <w:gridCol w:w="3402"/>
        <w:gridCol w:w="1853"/>
      </w:tblGrid>
      <w:tr w:rsidR="00F376F5" w14:paraId="2AFD050F" w14:textId="77777777">
        <w:trPr>
          <w:trHeight w:hRule="exact" w:val="3187"/>
        </w:trPr>
        <w:tc>
          <w:tcPr>
            <w:tcW w:w="6265" w:type="dxa"/>
            <w:gridSpan w:val="3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  <w:vAlign w:val="bottom"/>
          </w:tcPr>
          <w:p w14:paraId="66EAB1ED" w14:textId="4EA73BF4" w:rsidR="00F376F5" w:rsidRPr="00183913" w:rsidRDefault="002261CD" w:rsidP="002261CD">
            <w:pPr>
              <w:spacing w:before="36" w:line="255" w:lineRule="exact"/>
              <w:ind w:left="1582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8"/>
                <w:szCs w:val="28"/>
              </w:rPr>
            </w:pPr>
            <w:r w:rsidRPr="00183913"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8"/>
                <w:szCs w:val="28"/>
              </w:rPr>
              <w:t xml:space="preserve">                                     </w:t>
            </w:r>
            <w:r w:rsidR="00183913" w:rsidRPr="00183913"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8"/>
                <w:szCs w:val="28"/>
              </w:rPr>
              <w:t xml:space="preserve">        </w:t>
            </w:r>
            <w:r w:rsidR="00183913"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8"/>
                <w:szCs w:val="28"/>
              </w:rPr>
              <w:t xml:space="preserve">                      </w:t>
            </w:r>
            <w:r w:rsidRPr="00183913"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8"/>
                <w:szCs w:val="28"/>
              </w:rPr>
              <w:t>Attachment A</w:t>
            </w:r>
          </w:p>
        </w:tc>
        <w:tc>
          <w:tcPr>
            <w:tcW w:w="525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E9FF8A" w14:textId="47517404" w:rsidR="00F376F5" w:rsidRPr="00183913" w:rsidRDefault="00F376F5">
            <w:pPr>
              <w:spacing w:before="72"/>
              <w:ind w:left="1977"/>
              <w:rPr>
                <w:rFonts w:ascii="Arial" w:hAnsi="Arial" w:cs="Arial"/>
                <w:color w:val="000000"/>
                <w:spacing w:val="26"/>
                <w:sz w:val="17"/>
              </w:rPr>
            </w:pPr>
          </w:p>
        </w:tc>
      </w:tr>
      <w:tr w:rsidR="00F376F5" w14:paraId="665C9030" w14:textId="77777777">
        <w:trPr>
          <w:trHeight w:hRule="exact" w:val="747"/>
        </w:trPr>
        <w:tc>
          <w:tcPr>
            <w:tcW w:w="2248" w:type="dxa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</w:tcPr>
          <w:p w14:paraId="47B7E591" w14:textId="77777777" w:rsidR="00F376F5" w:rsidRDefault="00F376F5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EED2B3" w14:textId="77777777" w:rsidR="00F376F5" w:rsidRDefault="00F376F5"/>
        </w:tc>
        <w:tc>
          <w:tcPr>
            <w:tcW w:w="6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04E26C" w14:textId="1ADC975F" w:rsidR="00F376F5" w:rsidRDefault="00F376F5">
            <w:pPr>
              <w:spacing w:before="72" w:line="206" w:lineRule="auto"/>
              <w:ind w:right="2700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6F1A9B" w14:textId="77777777" w:rsidR="00F376F5" w:rsidRDefault="00F376F5"/>
        </w:tc>
      </w:tr>
      <w:tr w:rsidR="00F376F5" w14:paraId="4BC7D92B" w14:textId="77777777">
        <w:trPr>
          <w:trHeight w:hRule="exact" w:val="458"/>
        </w:trPr>
        <w:tc>
          <w:tcPr>
            <w:tcW w:w="6265" w:type="dxa"/>
            <w:gridSpan w:val="3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  <w:vAlign w:val="center"/>
          </w:tcPr>
          <w:p w14:paraId="08146027" w14:textId="1BA7C9CB" w:rsidR="00F376F5" w:rsidRDefault="00F376F5">
            <w:pPr>
              <w:ind w:left="1582"/>
              <w:rPr>
                <w:rFonts w:ascii="Times New Roman" w:hAnsi="Times New Roman"/>
                <w:b/>
                <w:color w:val="000000"/>
                <w:spacing w:val="-2"/>
                <w:w w:val="105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B95C10" w14:textId="77777777" w:rsidR="00F376F5" w:rsidRDefault="00F376F5"/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0D8584" w14:textId="77777777" w:rsidR="00F376F5" w:rsidRDefault="00F376F5"/>
        </w:tc>
      </w:tr>
      <w:tr w:rsidR="00F376F5" w14:paraId="015CF940" w14:textId="77777777">
        <w:trPr>
          <w:trHeight w:hRule="exact" w:val="6149"/>
        </w:trPr>
        <w:tc>
          <w:tcPr>
            <w:tcW w:w="9667" w:type="dxa"/>
            <w:gridSpan w:val="4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</w:tcPr>
          <w:p w14:paraId="40216C38" w14:textId="77777777" w:rsidR="00F376F5" w:rsidRPr="00183913" w:rsidRDefault="008A69E1">
            <w:pPr>
              <w:spacing w:before="36"/>
              <w:ind w:left="1584" w:right="72"/>
              <w:rPr>
                <w:rFonts w:ascii="Arial" w:hAnsi="Arial"/>
                <w:b/>
                <w:color w:val="000000"/>
                <w:spacing w:val="-5"/>
              </w:rPr>
            </w:pPr>
            <w:r w:rsidRPr="00183913">
              <w:rPr>
                <w:rFonts w:ascii="Arial" w:hAnsi="Arial"/>
                <w:b/>
                <w:color w:val="000000"/>
                <w:spacing w:val="-5"/>
              </w:rPr>
              <w:t xml:space="preserve">Part of the NWV4 SE'/4 of Section 18, Township 1 North, Range 19 West, Garland County, </w:t>
            </w:r>
            <w:r w:rsidRPr="00183913">
              <w:rPr>
                <w:rFonts w:ascii="Arial" w:hAnsi="Arial"/>
                <w:b/>
                <w:color w:val="000000"/>
                <w:spacing w:val="-9"/>
              </w:rPr>
              <w:t xml:space="preserve">Arkansas, being more particularly described as follows: Commencing at the South </w:t>
            </w:r>
            <w:r w:rsidRPr="00183913">
              <w:rPr>
                <w:rFonts w:ascii="Arial" w:hAnsi="Arial"/>
                <w:b/>
                <w:color w:val="000000"/>
                <w:spacing w:val="-9"/>
                <w:w w:val="130"/>
                <w:vertAlign w:val="superscript"/>
              </w:rPr>
              <w:t>1</w:t>
            </w:r>
            <w:r w:rsidRPr="00183913">
              <w:rPr>
                <w:rFonts w:ascii="Arial" w:hAnsi="Arial"/>
                <w:b/>
                <w:color w:val="000000"/>
                <w:spacing w:val="-9"/>
              </w:rPr>
              <w:t xml:space="preserve">/4 corner </w:t>
            </w:r>
            <w:r w:rsidRPr="00183913">
              <w:rPr>
                <w:rFonts w:ascii="Arial" w:hAnsi="Arial"/>
                <w:b/>
                <w:color w:val="000000"/>
                <w:spacing w:val="-7"/>
              </w:rPr>
              <w:t xml:space="preserve">(Southwest corner of said SE%) (Found 1" pipe); run thence North 00 degrees 17 minutes 14 seconds East 1294.34 feet to a rock pile; thence North 13 degrees 18 minutes 14 seconds East </w:t>
            </w:r>
            <w:r w:rsidRPr="00183913">
              <w:rPr>
                <w:rFonts w:ascii="Arial" w:hAnsi="Arial"/>
                <w:b/>
                <w:color w:val="000000"/>
                <w:spacing w:val="-9"/>
              </w:rPr>
              <w:t xml:space="preserve">688.19 feet to the Point of Beginning (In middle fork of Saline River); thence North 07 degrees 35 </w:t>
            </w:r>
            <w:r w:rsidRPr="00183913">
              <w:rPr>
                <w:rFonts w:ascii="Arial" w:hAnsi="Arial"/>
                <w:b/>
                <w:color w:val="000000"/>
                <w:spacing w:val="-7"/>
              </w:rPr>
              <w:t xml:space="preserve">minutes 08 seconds East 673.16 feet (Point in middle of fork of Saline River); thence North 88 </w:t>
            </w:r>
            <w:r w:rsidRPr="00183913">
              <w:rPr>
                <w:rFonts w:ascii="Arial" w:hAnsi="Arial"/>
                <w:b/>
                <w:color w:val="000000"/>
                <w:spacing w:val="-9"/>
              </w:rPr>
              <w:t xml:space="preserve">degrees 45 minutes 54 seconds East 1020.56 feet to (a pine knot in) a rock pile; thence South 01 </w:t>
            </w:r>
            <w:r w:rsidRPr="00183913">
              <w:rPr>
                <w:rFonts w:ascii="Arial" w:hAnsi="Arial"/>
                <w:b/>
                <w:color w:val="000000"/>
                <w:spacing w:val="-3"/>
              </w:rPr>
              <w:t xml:space="preserve">degree 21 minutes 08 seconds East 706.71 feet (#5 rebar &amp; </w:t>
            </w:r>
            <w:proofErr w:type="spellStart"/>
            <w:r w:rsidRPr="00183913">
              <w:rPr>
                <w:rFonts w:ascii="Arial" w:hAnsi="Arial"/>
                <w:b/>
                <w:color w:val="000000"/>
                <w:spacing w:val="-3"/>
              </w:rPr>
              <w:t>Spurlin</w:t>
            </w:r>
            <w:proofErr w:type="spellEnd"/>
            <w:r w:rsidRPr="00183913">
              <w:rPr>
                <w:rFonts w:ascii="Arial" w:hAnsi="Arial"/>
                <w:b/>
                <w:color w:val="000000"/>
                <w:spacing w:val="-3"/>
              </w:rPr>
              <w:t xml:space="preserve"> cap); thence North 89 </w:t>
            </w:r>
            <w:r w:rsidRPr="00183913">
              <w:rPr>
                <w:rFonts w:ascii="Arial" w:hAnsi="Arial"/>
                <w:b/>
                <w:color w:val="000000"/>
                <w:spacing w:val="-4"/>
              </w:rPr>
              <w:t xml:space="preserve">degrees 07 minutes 21 seconds West 1125.99 feet to the Point of Beginning. (According to </w:t>
            </w:r>
            <w:r w:rsidRPr="00183913">
              <w:rPr>
                <w:rFonts w:ascii="Arial" w:hAnsi="Arial"/>
                <w:b/>
                <w:color w:val="000000"/>
                <w:spacing w:val="-6"/>
              </w:rPr>
              <w:t xml:space="preserve">Survey by Ken J. </w:t>
            </w:r>
            <w:proofErr w:type="spellStart"/>
            <w:r w:rsidRPr="00183913">
              <w:rPr>
                <w:rFonts w:ascii="Arial" w:hAnsi="Arial"/>
                <w:b/>
                <w:color w:val="000000"/>
                <w:spacing w:val="-6"/>
              </w:rPr>
              <w:t>Spurlin</w:t>
            </w:r>
            <w:proofErr w:type="spellEnd"/>
            <w:r w:rsidRPr="00183913">
              <w:rPr>
                <w:rFonts w:ascii="Arial" w:hAnsi="Arial"/>
                <w:b/>
                <w:color w:val="000000"/>
                <w:spacing w:val="-6"/>
              </w:rPr>
              <w:t>, Registered Professional Land Surveyor, dated March 16, 2009)</w:t>
            </w:r>
          </w:p>
          <w:p w14:paraId="5D417B3B" w14:textId="77777777" w:rsidR="00F376F5" w:rsidRPr="00183913" w:rsidRDefault="008A69E1">
            <w:pPr>
              <w:spacing w:before="144"/>
              <w:ind w:left="1584" w:right="108"/>
              <w:rPr>
                <w:rFonts w:ascii="Arial" w:hAnsi="Arial"/>
                <w:b/>
                <w:color w:val="000000"/>
                <w:spacing w:val="-11"/>
                <w:w w:val="105"/>
                <w:u w:val="single"/>
              </w:rPr>
            </w:pPr>
            <w:r w:rsidRPr="00183913">
              <w:rPr>
                <w:rFonts w:ascii="Arial" w:hAnsi="Arial"/>
                <w:b/>
                <w:color w:val="000000"/>
                <w:spacing w:val="-11"/>
                <w:w w:val="105"/>
                <w:u w:val="single"/>
              </w:rPr>
              <w:t>TOGETHER WITH</w:t>
            </w:r>
            <w:r w:rsidRPr="00183913">
              <w:rPr>
                <w:rFonts w:ascii="Arial" w:hAnsi="Arial"/>
                <w:b/>
                <w:color w:val="000000"/>
                <w:spacing w:val="-11"/>
              </w:rPr>
              <w:t xml:space="preserve"> an Easement for Ingress and Egress between the above described tract and </w:t>
            </w:r>
            <w:r w:rsidRPr="00183913">
              <w:rPr>
                <w:rFonts w:ascii="Arial" w:hAnsi="Arial"/>
                <w:b/>
                <w:color w:val="000000"/>
                <w:spacing w:val="-6"/>
              </w:rPr>
              <w:t xml:space="preserve">Arkansas Highway 7 over part of the 3% NE% and Part of the NE'/4 SE% of Section 18 and Part of the NWY4 SW'/4 of Section 17, all in Township 1 North, Range 19 West, Garland County, </w:t>
            </w:r>
            <w:r w:rsidRPr="00183913">
              <w:rPr>
                <w:rFonts w:ascii="Arial" w:hAnsi="Arial"/>
                <w:b/>
                <w:color w:val="000000"/>
                <w:spacing w:val="-8"/>
              </w:rPr>
              <w:t xml:space="preserve">Arkansas, being more particularly described as follows: Beginning at a point on the North line of </w:t>
            </w:r>
            <w:r w:rsidRPr="00183913">
              <w:rPr>
                <w:rFonts w:ascii="Arial" w:hAnsi="Arial"/>
                <w:b/>
                <w:color w:val="000000"/>
                <w:spacing w:val="-6"/>
              </w:rPr>
              <w:t xml:space="preserve">the above described tract 300 feet West of the Northeast corner thereof; run thence Northerly 49.5 feet to the center of the Weyerhaeuser West Main Haul Road; thence Easterly along West </w:t>
            </w:r>
            <w:r w:rsidRPr="00183913">
              <w:rPr>
                <w:rFonts w:ascii="Arial" w:hAnsi="Arial"/>
                <w:b/>
                <w:color w:val="000000"/>
                <w:spacing w:val="-7"/>
              </w:rPr>
              <w:t xml:space="preserve">Main Haul Road % mile, more or less to Arkansas Highway 7. (According to Survey by Ken J. </w:t>
            </w:r>
            <w:proofErr w:type="spellStart"/>
            <w:r w:rsidRPr="00183913">
              <w:rPr>
                <w:rFonts w:ascii="Arial" w:hAnsi="Arial"/>
                <w:b/>
                <w:color w:val="000000"/>
                <w:spacing w:val="-6"/>
              </w:rPr>
              <w:t>Spurlin</w:t>
            </w:r>
            <w:proofErr w:type="spellEnd"/>
            <w:r w:rsidRPr="00183913">
              <w:rPr>
                <w:rFonts w:ascii="Arial" w:hAnsi="Arial"/>
                <w:b/>
                <w:color w:val="000000"/>
                <w:spacing w:val="-6"/>
              </w:rPr>
              <w:t>, Registered Professional Land Surveyor, dated March 16, 2009)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216CF0" w14:textId="77777777" w:rsidR="00F376F5" w:rsidRDefault="00F376F5"/>
        </w:tc>
      </w:tr>
      <w:tr w:rsidR="00F376F5" w14:paraId="56747275" w14:textId="77777777">
        <w:trPr>
          <w:trHeight w:hRule="exact" w:val="1915"/>
        </w:trPr>
        <w:tc>
          <w:tcPr>
            <w:tcW w:w="9667" w:type="dxa"/>
            <w:gridSpan w:val="4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</w:tcPr>
          <w:p w14:paraId="393E4AAC" w14:textId="0EF51FA8" w:rsidR="00F376F5" w:rsidRPr="00183913" w:rsidRDefault="00F376F5">
            <w:pPr>
              <w:spacing w:before="108" w:line="255" w:lineRule="exact"/>
              <w:ind w:left="1584" w:right="144" w:firstLine="684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C37536" w14:textId="77777777" w:rsidR="00F376F5" w:rsidRDefault="00F376F5"/>
        </w:tc>
      </w:tr>
      <w:tr w:rsidR="00F376F5" w14:paraId="6BBDD752" w14:textId="77777777">
        <w:trPr>
          <w:trHeight w:hRule="exact" w:val="2459"/>
        </w:trPr>
        <w:tc>
          <w:tcPr>
            <w:tcW w:w="2248" w:type="dxa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</w:tcPr>
          <w:p w14:paraId="4C57C42D" w14:textId="77777777" w:rsidR="00F376F5" w:rsidRDefault="00F376F5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0DCBBC" w14:textId="77777777" w:rsidR="00F376F5" w:rsidRDefault="00F376F5"/>
        </w:tc>
        <w:tc>
          <w:tcPr>
            <w:tcW w:w="6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4DDFE2" w14:textId="6CCC1844" w:rsidR="00F376F5" w:rsidRDefault="00F376F5">
            <w:pPr>
              <w:spacing w:after="972"/>
              <w:ind w:left="249"/>
            </w:pP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1" w:space="0" w:color="5D5A5D"/>
              <w:right w:val="none" w:sz="0" w:space="0" w:color="000000"/>
            </w:tcBorders>
          </w:tcPr>
          <w:p w14:paraId="1092D338" w14:textId="77777777" w:rsidR="00F376F5" w:rsidRDefault="00F376F5"/>
        </w:tc>
      </w:tr>
      <w:tr w:rsidR="00F376F5" w14:paraId="18EDE4D6" w14:textId="77777777">
        <w:trPr>
          <w:trHeight w:hRule="exact" w:val="924"/>
        </w:trPr>
        <w:tc>
          <w:tcPr>
            <w:tcW w:w="2248" w:type="dxa"/>
            <w:tcBorders>
              <w:top w:val="none" w:sz="0" w:space="0" w:color="000000"/>
              <w:left w:val="single" w:sz="2" w:space="0" w:color="89898C"/>
              <w:bottom w:val="none" w:sz="0" w:space="0" w:color="000000"/>
              <w:right w:val="none" w:sz="0" w:space="0" w:color="000000"/>
            </w:tcBorders>
          </w:tcPr>
          <w:p w14:paraId="6CFA45AB" w14:textId="77777777" w:rsidR="00F376F5" w:rsidRDefault="00F376F5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4FAC14" w14:textId="77777777" w:rsidR="00F376F5" w:rsidRDefault="00F376F5"/>
        </w:tc>
        <w:tc>
          <w:tcPr>
            <w:tcW w:w="3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8957F5" w14:textId="77777777" w:rsidR="00F376F5" w:rsidRDefault="00F376F5"/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FFF991" w14:textId="77777777" w:rsidR="00F376F5" w:rsidRDefault="00F376F5"/>
        </w:tc>
        <w:tc>
          <w:tcPr>
            <w:tcW w:w="1853" w:type="dxa"/>
            <w:tcBorders>
              <w:top w:val="single" w:sz="1" w:space="0" w:color="5D5A5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1605EB" w14:textId="77777777" w:rsidR="00F376F5" w:rsidRDefault="00F376F5"/>
        </w:tc>
      </w:tr>
      <w:tr w:rsidR="00F376F5" w14:paraId="3304AED1" w14:textId="77777777">
        <w:trPr>
          <w:trHeight w:hRule="exact" w:val="1"/>
        </w:trPr>
        <w:tc>
          <w:tcPr>
            <w:tcW w:w="2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709EC2" w14:textId="77777777" w:rsidR="00F376F5" w:rsidRDefault="00F376F5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878171" w14:textId="77777777" w:rsidR="00F376F5" w:rsidRDefault="00F376F5"/>
        </w:tc>
        <w:tc>
          <w:tcPr>
            <w:tcW w:w="3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7DCDC1" w14:textId="77777777" w:rsidR="00F376F5" w:rsidRDefault="00F376F5"/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4B28C7" w14:textId="77777777" w:rsidR="00F376F5" w:rsidRDefault="00F376F5"/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680E99" w14:textId="77777777" w:rsidR="00F376F5" w:rsidRDefault="00F376F5"/>
        </w:tc>
      </w:tr>
    </w:tbl>
    <w:p w14:paraId="55B35A59" w14:textId="77777777" w:rsidR="008A69E1" w:rsidRDefault="008A69E1"/>
    <w:sectPr w:rsidR="008A69E1">
      <w:pgSz w:w="12240" w:h="15840"/>
      <w:pgMar w:top="0" w:right="296" w:bottom="0" w:left="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5"/>
    <w:rsid w:val="00183913"/>
    <w:rsid w:val="002261CD"/>
    <w:rsid w:val="008A69E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D91E"/>
  <w15:docId w15:val="{C3F8788D-827E-40DE-ADBC-A0ED5F6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</dc:creator>
  <cp:lastModifiedBy>Linda Sherman</cp:lastModifiedBy>
  <cp:revision>2</cp:revision>
  <cp:lastPrinted>2020-05-14T15:15:00Z</cp:lastPrinted>
  <dcterms:created xsi:type="dcterms:W3CDTF">2020-05-14T15:16:00Z</dcterms:created>
  <dcterms:modified xsi:type="dcterms:W3CDTF">2020-05-14T15:16:00Z</dcterms:modified>
</cp:coreProperties>
</file>